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98B5E" w14:textId="265EC8F0" w:rsidR="00B03A8A" w:rsidRPr="00B12894" w:rsidRDefault="00B03A8A" w:rsidP="00B03A8A">
      <w:pPr>
        <w:rPr>
          <w:b/>
          <w:bCs/>
          <w:sz w:val="32"/>
          <w:szCs w:val="32"/>
        </w:rPr>
      </w:pPr>
      <w:r w:rsidRPr="00B12894">
        <w:rPr>
          <w:b/>
          <w:bCs/>
          <w:sz w:val="32"/>
          <w:szCs w:val="32"/>
        </w:rPr>
        <w:t xml:space="preserve">Checkliste: </w:t>
      </w:r>
      <w:r w:rsidRPr="00B12894">
        <w:rPr>
          <w:b/>
          <w:bCs/>
          <w:sz w:val="32"/>
          <w:szCs w:val="32"/>
        </w:rPr>
        <w:t>Prüfen Sie, ob die Formalitäten stimmen</w:t>
      </w:r>
    </w:p>
    <w:p w14:paraId="02304AD2" w14:textId="77777777" w:rsidR="003F4550" w:rsidRPr="00B03A8A" w:rsidRDefault="003F4550" w:rsidP="00B03A8A"/>
    <w:tbl>
      <w:tblPr>
        <w:tblpPr w:leftFromText="141" w:rightFromText="141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9"/>
        <w:gridCol w:w="1480"/>
        <w:gridCol w:w="3014"/>
        <w:gridCol w:w="959"/>
      </w:tblGrid>
      <w:tr w:rsidR="00B03A8A" w:rsidRPr="00B03A8A" w14:paraId="585FEF1F" w14:textId="77777777" w:rsidTr="00B03A8A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35F50ED3" w14:textId="77777777" w:rsidR="00B03A8A" w:rsidRPr="00B03A8A" w:rsidRDefault="00B03A8A" w:rsidP="00B03A8A">
            <w:pPr>
              <w:rPr>
                <w:b/>
                <w:bCs/>
                <w:lang w:eastAsia="de-DE"/>
              </w:rPr>
            </w:pPr>
            <w:r w:rsidRPr="00B03A8A">
              <w:rPr>
                <w:b/>
                <w:bCs/>
                <w:lang w:eastAsia="de-DE"/>
              </w:rPr>
              <w:t>Das ist/war zu tun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67505" w14:textId="77777777" w:rsidR="00B03A8A" w:rsidRPr="00B03A8A" w:rsidRDefault="00B03A8A" w:rsidP="00B03A8A">
            <w:pPr>
              <w:rPr>
                <w:b/>
                <w:bCs/>
                <w:lang w:eastAsia="de-DE"/>
              </w:rPr>
            </w:pPr>
            <w:r w:rsidRPr="00B03A8A">
              <w:rPr>
                <w:b/>
                <w:bCs/>
                <w:lang w:eastAsia="de-DE"/>
              </w:rPr>
              <w:t>Vorschriften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4B03F56A" w14:textId="77777777" w:rsidR="00B03A8A" w:rsidRPr="00B03A8A" w:rsidRDefault="00B03A8A" w:rsidP="00B03A8A">
            <w:pPr>
              <w:rPr>
                <w:b/>
                <w:bCs/>
                <w:lang w:eastAsia="de-DE"/>
              </w:rPr>
            </w:pPr>
            <w:r w:rsidRPr="00B03A8A">
              <w:rPr>
                <w:b/>
                <w:bCs/>
                <w:lang w:eastAsia="de-DE"/>
              </w:rPr>
              <w:t>Frist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71EAD0FA" w14:textId="77777777" w:rsidR="00B03A8A" w:rsidRPr="00B03A8A" w:rsidRDefault="00B03A8A" w:rsidP="00B03A8A">
            <w:pPr>
              <w:rPr>
                <w:b/>
                <w:bCs/>
                <w:lang w:eastAsia="de-DE"/>
              </w:rPr>
            </w:pPr>
            <w:r w:rsidRPr="00B03A8A">
              <w:rPr>
                <w:b/>
                <w:bCs/>
                <w:lang w:eastAsia="de-DE"/>
              </w:rPr>
              <w:t>In Ordnung</w:t>
            </w:r>
          </w:p>
        </w:tc>
      </w:tr>
      <w:tr w:rsidR="00B03A8A" w:rsidRPr="00B03A8A" w14:paraId="48117E68" w14:textId="77777777" w:rsidTr="00B03A8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73654C1B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Schriftliche Benachrichtigung der gewählten Vertrauensperson und der Stellvertretung gegen Empfangsbestätigung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58B77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 xml:space="preserve">§ 14 Abs. 1 Satz 1 </w:t>
            </w:r>
            <w:proofErr w:type="spellStart"/>
            <w:r w:rsidRPr="00B03A8A">
              <w:rPr>
                <w:lang w:eastAsia="de-DE"/>
              </w:rPr>
              <w:t>SchwbVWO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0B641E0A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Unverzüglich nach Feststellung des Wahlergebnisses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AE115E4" w14:textId="77777777" w:rsidR="00B03A8A" w:rsidRPr="00B03A8A" w:rsidRDefault="00B03A8A" w:rsidP="00B03A8A">
            <w:pPr>
              <w:jc w:val="center"/>
              <w:rPr>
                <w:lang w:eastAsia="de-DE"/>
              </w:rPr>
            </w:pPr>
            <w:r w:rsidRPr="00B03A8A">
              <w:rPr>
                <w:rFonts w:ascii="Segoe UI Symbol" w:hAnsi="Segoe UI Symbol" w:cs="Segoe UI Symbol"/>
                <w:lang w:eastAsia="de-DE"/>
              </w:rPr>
              <w:t>☐</w:t>
            </w:r>
          </w:p>
        </w:tc>
      </w:tr>
      <w:tr w:rsidR="00B03A8A" w:rsidRPr="00B03A8A" w14:paraId="2DA32A09" w14:textId="77777777" w:rsidTr="00B03A8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47A03F04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Alle gewählten Personen können die Wahl ablehnen (und das ist nicht passiert).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E58D6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 xml:space="preserve">§ 14 Abs. 1 Satz 2 </w:t>
            </w:r>
            <w:proofErr w:type="spellStart"/>
            <w:r w:rsidRPr="00B03A8A">
              <w:rPr>
                <w:lang w:eastAsia="de-DE"/>
              </w:rPr>
              <w:t>SchwbVWO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7AC30885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Binnen drei Arbeitstagen nach Zugang der Benachrichtigung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272ABD0C" w14:textId="77777777" w:rsidR="00B03A8A" w:rsidRPr="00B03A8A" w:rsidRDefault="00B03A8A" w:rsidP="00B03A8A">
            <w:pPr>
              <w:jc w:val="center"/>
              <w:rPr>
                <w:lang w:eastAsia="de-DE"/>
              </w:rPr>
            </w:pPr>
            <w:r w:rsidRPr="00B03A8A">
              <w:rPr>
                <w:rFonts w:ascii="Segoe UI Symbol" w:hAnsi="Segoe UI Symbol" w:cs="Segoe UI Symbol"/>
                <w:lang w:eastAsia="de-DE"/>
              </w:rPr>
              <w:t>☐</w:t>
            </w:r>
          </w:p>
        </w:tc>
      </w:tr>
      <w:tr w:rsidR="00B03A8A" w:rsidRPr="00B03A8A" w14:paraId="0D3E19A1" w14:textId="77777777" w:rsidTr="00B03A8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67906958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Die Namen der Gewählten hat der Wahlvorstand an einer oder mehreren geeigneten, den Wahlberechtigten zugänglichen Stellen für mindestens zwei Wochen bekannt gemacht.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63926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 xml:space="preserve">§ 15 </w:t>
            </w:r>
            <w:proofErr w:type="spellStart"/>
            <w:r w:rsidRPr="00B03A8A">
              <w:rPr>
                <w:lang w:eastAsia="de-DE"/>
              </w:rPr>
              <w:t>SchwbVWO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76B3B07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Unverzüglich, nachdem die Gewählten endgültig feststehen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07C43551" w14:textId="77777777" w:rsidR="00B03A8A" w:rsidRPr="00B03A8A" w:rsidRDefault="00B03A8A" w:rsidP="00B03A8A">
            <w:pPr>
              <w:jc w:val="center"/>
              <w:rPr>
                <w:lang w:eastAsia="de-DE"/>
              </w:rPr>
            </w:pPr>
            <w:r w:rsidRPr="00B03A8A">
              <w:rPr>
                <w:rFonts w:ascii="Segoe UI Symbol" w:hAnsi="Segoe UI Symbol" w:cs="Segoe UI Symbol"/>
                <w:lang w:eastAsia="de-DE"/>
              </w:rPr>
              <w:t>☐</w:t>
            </w:r>
          </w:p>
        </w:tc>
      </w:tr>
      <w:tr w:rsidR="00B03A8A" w:rsidRPr="00B03A8A" w14:paraId="2097BCB6" w14:textId="77777777" w:rsidTr="00B03A8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2269E79E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 xml:space="preserve">Der Wahlvorstand hat alle Gewählten </w:t>
            </w:r>
            <w:proofErr w:type="gramStart"/>
            <w:r w:rsidRPr="00B03A8A">
              <w:rPr>
                <w:lang w:eastAsia="de-DE"/>
              </w:rPr>
              <w:t>an der Arbeitgeber</w:t>
            </w:r>
            <w:proofErr w:type="gramEnd"/>
            <w:r w:rsidRPr="00B03A8A">
              <w:rPr>
                <w:lang w:eastAsia="de-DE"/>
              </w:rPr>
              <w:t xml:space="preserve"> / die Arbeitgeberin und an den Betriebs-/Personalrat, ggf. an die Konzern-, Gesamt-, Bezirks- oder Hauptschwerbehindertenvertretung (nicht vorgeschrieben) gemeldet.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75FBB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 xml:space="preserve">§ 15 </w:t>
            </w:r>
            <w:proofErr w:type="spellStart"/>
            <w:r w:rsidRPr="00B03A8A">
              <w:rPr>
                <w:lang w:eastAsia="de-DE"/>
              </w:rPr>
              <w:t>SchwbVWO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6E505FC6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Unverzüglich, nachdem die Gewählten endgültig feststehen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C771CC7" w14:textId="77777777" w:rsidR="00B03A8A" w:rsidRPr="00B03A8A" w:rsidRDefault="00B03A8A" w:rsidP="00B03A8A">
            <w:pPr>
              <w:jc w:val="center"/>
              <w:rPr>
                <w:lang w:eastAsia="de-DE"/>
              </w:rPr>
            </w:pPr>
            <w:r w:rsidRPr="00B03A8A">
              <w:rPr>
                <w:rFonts w:ascii="Segoe UI Symbol" w:hAnsi="Segoe UI Symbol" w:cs="Segoe UI Symbol"/>
                <w:lang w:eastAsia="de-DE"/>
              </w:rPr>
              <w:t>☐</w:t>
            </w:r>
          </w:p>
        </w:tc>
      </w:tr>
      <w:tr w:rsidR="00B03A8A" w:rsidRPr="00B03A8A" w14:paraId="01D6C69E" w14:textId="77777777" w:rsidTr="00B03A8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782F515B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Der Wahlvorstand hat die gewählte Vertrauensperson und alle Stellvertretenden an das Integrationsamt / Inklusionsamt und die Agentur für Arbeit gemeldet.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0F596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 xml:space="preserve">§ 15 </w:t>
            </w:r>
            <w:proofErr w:type="spellStart"/>
            <w:r w:rsidRPr="00B03A8A">
              <w:rPr>
                <w:lang w:eastAsia="de-DE"/>
              </w:rPr>
              <w:t>SchwbVWO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EEA5A21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Unverzüglich nach Erhalt der Mitteilung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1F906747" w14:textId="77777777" w:rsidR="00B03A8A" w:rsidRPr="00B03A8A" w:rsidRDefault="00B03A8A" w:rsidP="00B03A8A">
            <w:pPr>
              <w:jc w:val="center"/>
              <w:rPr>
                <w:lang w:eastAsia="de-DE"/>
              </w:rPr>
            </w:pPr>
            <w:r w:rsidRPr="00B03A8A">
              <w:rPr>
                <w:rFonts w:ascii="Segoe UI Symbol" w:hAnsi="Segoe UI Symbol" w:cs="Segoe UI Symbol"/>
                <w:lang w:eastAsia="de-DE"/>
              </w:rPr>
              <w:t>☐</w:t>
            </w:r>
          </w:p>
        </w:tc>
      </w:tr>
      <w:tr w:rsidR="00B03A8A" w:rsidRPr="00B03A8A" w14:paraId="7D5A9FE3" w14:textId="77777777" w:rsidTr="00B03A8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8E5B3D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Sie haben die Wahlunterlagen vollständig erhalten und bewahren sie sicher auf.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03B7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 xml:space="preserve">§ 16 </w:t>
            </w:r>
            <w:proofErr w:type="spellStart"/>
            <w:r w:rsidRPr="00B03A8A">
              <w:rPr>
                <w:lang w:eastAsia="de-DE"/>
              </w:rPr>
              <w:t>SchwbVWO</w:t>
            </w:r>
            <w:proofErr w:type="spellEnd"/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31B6" w14:textId="77777777" w:rsidR="00B03A8A" w:rsidRPr="00B03A8A" w:rsidRDefault="00B03A8A" w:rsidP="00B03A8A">
            <w:pPr>
              <w:rPr>
                <w:lang w:eastAsia="de-DE"/>
              </w:rPr>
            </w:pPr>
            <w:r w:rsidRPr="00B03A8A">
              <w:rPr>
                <w:lang w:eastAsia="de-DE"/>
              </w:rPr>
              <w:t>Mindestens bis zur Beendigung der Wahlperiode der gewählten Schwerbehindertenvertretung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EFBA" w14:textId="77777777" w:rsidR="00B03A8A" w:rsidRPr="00B03A8A" w:rsidRDefault="00B03A8A" w:rsidP="00B03A8A">
            <w:pPr>
              <w:jc w:val="center"/>
              <w:rPr>
                <w:lang w:eastAsia="de-DE"/>
              </w:rPr>
            </w:pPr>
            <w:r w:rsidRPr="00B03A8A">
              <w:rPr>
                <w:rFonts w:ascii="Segoe UI Symbol" w:hAnsi="Segoe UI Symbol" w:cs="Segoe UI Symbol"/>
                <w:lang w:eastAsia="de-DE"/>
              </w:rPr>
              <w:t>☐</w:t>
            </w:r>
          </w:p>
        </w:tc>
      </w:tr>
    </w:tbl>
    <w:p w14:paraId="0B3F261A" w14:textId="77777777" w:rsidR="00B03A8A" w:rsidRPr="00B03A8A" w:rsidRDefault="00B03A8A" w:rsidP="00B03A8A"/>
    <w:sectPr w:rsidR="00B03A8A" w:rsidRPr="00B03A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Zapf Dingbats">
    <w:altName w:val="Cambria"/>
    <w:panose1 w:val="020B0604020202020204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C7E"/>
    <w:multiLevelType w:val="hybridMultilevel"/>
    <w:tmpl w:val="9EB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43DEC"/>
    <w:multiLevelType w:val="hybridMultilevel"/>
    <w:tmpl w:val="80ACC3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842F3"/>
    <w:multiLevelType w:val="hybridMultilevel"/>
    <w:tmpl w:val="39D400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04CD3"/>
    <w:multiLevelType w:val="hybridMultilevel"/>
    <w:tmpl w:val="185AA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82284"/>
    <w:multiLevelType w:val="hybridMultilevel"/>
    <w:tmpl w:val="C4FC74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00861"/>
    <w:multiLevelType w:val="hybridMultilevel"/>
    <w:tmpl w:val="ABA214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B674C"/>
    <w:multiLevelType w:val="hybridMultilevel"/>
    <w:tmpl w:val="3B6AC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060147">
    <w:abstractNumId w:val="1"/>
  </w:num>
  <w:num w:numId="2" w16cid:durableId="685325100">
    <w:abstractNumId w:val="5"/>
  </w:num>
  <w:num w:numId="3" w16cid:durableId="265428861">
    <w:abstractNumId w:val="3"/>
  </w:num>
  <w:num w:numId="4" w16cid:durableId="1546987782">
    <w:abstractNumId w:val="6"/>
  </w:num>
  <w:num w:numId="5" w16cid:durableId="1971782710">
    <w:abstractNumId w:val="2"/>
  </w:num>
  <w:num w:numId="6" w16cid:durableId="2070348806">
    <w:abstractNumId w:val="0"/>
  </w:num>
  <w:num w:numId="7" w16cid:durableId="229778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DF"/>
    <w:rsid w:val="000D129B"/>
    <w:rsid w:val="0011758A"/>
    <w:rsid w:val="001857D0"/>
    <w:rsid w:val="00190F7F"/>
    <w:rsid w:val="0019144B"/>
    <w:rsid w:val="002B7BBE"/>
    <w:rsid w:val="0032644E"/>
    <w:rsid w:val="00374E82"/>
    <w:rsid w:val="003D6F6C"/>
    <w:rsid w:val="003F4550"/>
    <w:rsid w:val="00484339"/>
    <w:rsid w:val="005257DF"/>
    <w:rsid w:val="00572DD9"/>
    <w:rsid w:val="00591167"/>
    <w:rsid w:val="005D0097"/>
    <w:rsid w:val="005E645B"/>
    <w:rsid w:val="0078069B"/>
    <w:rsid w:val="007C3C53"/>
    <w:rsid w:val="008E6E7E"/>
    <w:rsid w:val="009C3F35"/>
    <w:rsid w:val="00A21005"/>
    <w:rsid w:val="00A56160"/>
    <w:rsid w:val="00B03A8A"/>
    <w:rsid w:val="00B12894"/>
    <w:rsid w:val="00B87A84"/>
    <w:rsid w:val="00C11E35"/>
    <w:rsid w:val="00C66FE0"/>
    <w:rsid w:val="00CF41FB"/>
    <w:rsid w:val="00D9088B"/>
    <w:rsid w:val="00DC404A"/>
    <w:rsid w:val="00E2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DEA475"/>
  <w15:chartTrackingRefBased/>
  <w15:docId w15:val="{C2B28EB9-979C-DE4E-B8EB-3440C0C7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129B"/>
  </w:style>
  <w:style w:type="paragraph" w:styleId="berschrift1">
    <w:name w:val="heading 1"/>
    <w:basedOn w:val="Standard"/>
    <w:next w:val="Standard"/>
    <w:link w:val="berschrift1Zchn"/>
    <w:uiPriority w:val="9"/>
    <w:qFormat/>
    <w:rsid w:val="005257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257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257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257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257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57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57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57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57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257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257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257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257DF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257DF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57D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57D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57D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57D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257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25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257D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257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257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257D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257D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257DF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257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257DF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257D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5257DF"/>
    <w:rPr>
      <w:rFonts w:ascii="Helvetica" w:eastAsia="Times New Roman" w:hAnsi="Helvetica" w:cs="Times New Roman"/>
      <w:color w:val="118BB5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5257DF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4843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bsatz-Standardschriftart"/>
    <w:rsid w:val="00484339"/>
    <w:rPr>
      <w:rFonts w:ascii="Zapf Dingbats" w:hAnsi="Zapf Dingbats" w:hint="default"/>
      <w:color w:val="1081AD"/>
      <w:sz w:val="14"/>
      <w:szCs w:val="14"/>
    </w:rPr>
  </w:style>
  <w:style w:type="paragraph" w:customStyle="1" w:styleId="p3">
    <w:name w:val="p3"/>
    <w:basedOn w:val="Standard"/>
    <w:rsid w:val="00B87A84"/>
    <w:rPr>
      <w:rFonts w:ascii="Helvetica" w:eastAsia="Times New Roman" w:hAnsi="Helvetica" w:cs="Times New Roman"/>
      <w:color w:val="1081AD"/>
      <w:kern w:val="0"/>
      <w:sz w:val="18"/>
      <w:szCs w:val="18"/>
      <w:lang w:eastAsia="de-DE"/>
      <w14:ligatures w14:val="none"/>
    </w:rPr>
  </w:style>
  <w:style w:type="paragraph" w:customStyle="1" w:styleId="p4">
    <w:name w:val="p4"/>
    <w:basedOn w:val="Standard"/>
    <w:rsid w:val="00B87A84"/>
    <w:rPr>
      <w:rFonts w:ascii="Helvetica" w:eastAsia="Times New Roman" w:hAnsi="Helvetica" w:cs="Times New Roman"/>
      <w:color w:val="FFFFFF"/>
      <w:kern w:val="0"/>
      <w:sz w:val="16"/>
      <w:szCs w:val="16"/>
      <w:lang w:eastAsia="de-DE"/>
      <w14:ligatures w14:val="none"/>
    </w:rPr>
  </w:style>
  <w:style w:type="character" w:customStyle="1" w:styleId="s2">
    <w:name w:val="s2"/>
    <w:basedOn w:val="Absatz-Standardschriftart"/>
    <w:rsid w:val="00B87A84"/>
    <w:rPr>
      <w:rFonts w:ascii="Helvetica" w:hAnsi="Helvetica" w:hint="default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2026-01-21T08:57:00Z</dcterms:created>
  <dcterms:modified xsi:type="dcterms:W3CDTF">2026-01-21T08:57:00Z</dcterms:modified>
</cp:coreProperties>
</file>